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90127" w14:textId="77777777" w:rsidR="00483892" w:rsidRDefault="002502DE">
      <w:pPr>
        <w:spacing w:after="0"/>
        <w:ind w:left="-1440"/>
      </w:pPr>
      <w:r>
        <w:t xml:space="preserve">  </w:t>
      </w:r>
    </w:p>
    <w:tbl>
      <w:tblPr>
        <w:tblStyle w:val="TableGrid"/>
        <w:tblW w:w="13478" w:type="dxa"/>
        <w:tblInd w:w="-386" w:type="dxa"/>
        <w:tblCellMar>
          <w:top w:w="118" w:type="dxa"/>
          <w:left w:w="36" w:type="dxa"/>
          <w:bottom w:w="32" w:type="dxa"/>
          <w:right w:w="53" w:type="dxa"/>
        </w:tblCellMar>
        <w:tblLook w:val="04A0" w:firstRow="1" w:lastRow="0" w:firstColumn="1" w:lastColumn="0" w:noHBand="0" w:noVBand="1"/>
      </w:tblPr>
      <w:tblGrid>
        <w:gridCol w:w="2533"/>
        <w:gridCol w:w="6224"/>
        <w:gridCol w:w="2258"/>
        <w:gridCol w:w="2463"/>
      </w:tblGrid>
      <w:tr w:rsidR="00483892" w14:paraId="5561B66C" w14:textId="77777777" w:rsidTr="001F4D6D">
        <w:trPr>
          <w:trHeight w:val="1913"/>
        </w:trPr>
        <w:tc>
          <w:tcPr>
            <w:tcW w:w="2533" w:type="dxa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nil"/>
            </w:tcBorders>
            <w:vAlign w:val="bottom"/>
          </w:tcPr>
          <w:p w14:paraId="397DE01A" w14:textId="77777777" w:rsidR="00483892" w:rsidRDefault="002502DE">
            <w:pPr>
              <w:ind w:left="14"/>
            </w:pPr>
            <w:r>
              <w:rPr>
                <w:b/>
                <w:sz w:val="32"/>
              </w:rPr>
              <w:t>Předmět</w:t>
            </w:r>
            <w:r>
              <w:t xml:space="preserve">  </w:t>
            </w:r>
          </w:p>
        </w:tc>
        <w:tc>
          <w:tcPr>
            <w:tcW w:w="6224" w:type="dxa"/>
            <w:tcBorders>
              <w:top w:val="single" w:sz="13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D0B225C" w14:textId="77777777" w:rsidR="00483892" w:rsidRDefault="002502DE">
            <w:pPr>
              <w:spacing w:after="157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Kód a název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oboru  </w:t>
            </w:r>
            <w:r>
              <w:rPr>
                <w:rFonts w:ascii="Arial" w:eastAsia="Arial" w:hAnsi="Arial" w:cs="Arial"/>
                <w:sz w:val="36"/>
              </w:rPr>
              <w:t>23</w:t>
            </w:r>
            <w:proofErr w:type="gramEnd"/>
            <w:r>
              <w:rPr>
                <w:rFonts w:ascii="Arial" w:eastAsia="Arial" w:hAnsi="Arial" w:cs="Arial"/>
                <w:sz w:val="36"/>
              </w:rPr>
              <w:t xml:space="preserve">-45-L/01   </w:t>
            </w:r>
            <w:r>
              <w:rPr>
                <w:sz w:val="36"/>
                <w:vertAlign w:val="subscript"/>
              </w:rPr>
              <w:t xml:space="preserve"> </w:t>
            </w:r>
          </w:p>
          <w:p w14:paraId="1F31DFE4" w14:textId="77777777" w:rsidR="00483892" w:rsidRDefault="002502DE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Mechanik seřizovač</w:t>
            </w:r>
            <w:r>
              <w:rPr>
                <w:sz w:val="34"/>
                <w:vertAlign w:val="subscript"/>
              </w:rPr>
              <w:t xml:space="preserve"> </w:t>
            </w:r>
            <w:r>
              <w:t xml:space="preserve"> </w:t>
            </w:r>
          </w:p>
          <w:p w14:paraId="5766F7B5" w14:textId="77777777" w:rsidR="00483892" w:rsidRDefault="002502DE">
            <w:pPr>
              <w:ind w:left="2"/>
            </w:pPr>
            <w:r>
              <w:rPr>
                <w:b/>
                <w:sz w:val="32"/>
              </w:rPr>
              <w:t xml:space="preserve">Název </w:t>
            </w:r>
            <w:r>
              <w:t xml:space="preserve"> </w:t>
            </w:r>
          </w:p>
        </w:tc>
        <w:tc>
          <w:tcPr>
            <w:tcW w:w="4721" w:type="dxa"/>
            <w:gridSpan w:val="2"/>
            <w:tcBorders>
              <w:top w:val="single" w:sz="13" w:space="0" w:color="000000"/>
              <w:left w:val="nil"/>
              <w:bottom w:val="single" w:sz="8" w:space="0" w:color="000000"/>
              <w:right w:val="single" w:sz="13" w:space="0" w:color="000000"/>
            </w:tcBorders>
            <w:vAlign w:val="bottom"/>
          </w:tcPr>
          <w:p w14:paraId="2439B857" w14:textId="77777777" w:rsidR="00483892" w:rsidRDefault="002502DE">
            <w:pPr>
              <w:tabs>
                <w:tab w:val="center" w:pos="2583"/>
              </w:tabs>
            </w:pPr>
            <w:proofErr w:type="gramStart"/>
            <w:r>
              <w:rPr>
                <w:b/>
                <w:sz w:val="32"/>
              </w:rPr>
              <w:t>Napsal</w:t>
            </w:r>
            <w:r>
              <w:t xml:space="preserve">  </w:t>
            </w:r>
            <w:r>
              <w:tab/>
            </w:r>
            <w:proofErr w:type="gramEnd"/>
            <w:r>
              <w:rPr>
                <w:b/>
                <w:sz w:val="32"/>
              </w:rPr>
              <w:t>ISBN</w:t>
            </w:r>
            <w:r>
              <w:t xml:space="preserve">  </w:t>
            </w:r>
          </w:p>
        </w:tc>
      </w:tr>
      <w:tr w:rsidR="0097043D" w14:paraId="1536B2D1" w14:textId="77777777" w:rsidTr="001F4D6D">
        <w:trPr>
          <w:trHeight w:val="461"/>
        </w:trPr>
        <w:tc>
          <w:tcPr>
            <w:tcW w:w="253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03EC1" w14:textId="77777777" w:rsidR="0097043D" w:rsidRPr="00F031D7" w:rsidRDefault="0097043D" w:rsidP="0097043D">
            <w:pPr>
              <w:ind w:left="35"/>
              <w:jc w:val="center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Německý jazyk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9232B" w14:textId="77777777" w:rsidR="001F4D6D" w:rsidRDefault="001F4D6D" w:rsidP="009704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942CB5" w14:textId="6A69615D" w:rsidR="0097043D" w:rsidRPr="00F031D7" w:rsidRDefault="0097043D" w:rsidP="0097043D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Direkt interaktiv 1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3F73E" w14:textId="2F8478AE" w:rsidR="0097043D" w:rsidRPr="00F031D7" w:rsidRDefault="0097043D" w:rsidP="0097043D">
            <w:pPr>
              <w:ind w:left="5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Tomáš Černý, Lenka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Kovačková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Sandra Dudek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42B0D70C" w14:textId="608B5175" w:rsidR="0097043D" w:rsidRPr="00F031D7" w:rsidRDefault="0097043D" w:rsidP="0097043D">
            <w:pPr>
              <w:ind w:left="18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978-80-7397-257-8</w:t>
            </w:r>
          </w:p>
        </w:tc>
      </w:tr>
      <w:tr w:rsidR="007D7448" w14:paraId="726088C5" w14:textId="77777777" w:rsidTr="001F4D6D">
        <w:trPr>
          <w:trHeight w:val="691"/>
        </w:trPr>
        <w:tc>
          <w:tcPr>
            <w:tcW w:w="253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E76AC07" w14:textId="77777777" w:rsidR="007D7448" w:rsidRPr="00F031D7" w:rsidRDefault="007D7448" w:rsidP="007D7448">
            <w:pPr>
              <w:ind w:left="35"/>
              <w:jc w:val="center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Anglická jazyk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D8306" w14:textId="77777777" w:rsidR="007D7448" w:rsidRDefault="007D7448" w:rsidP="007D744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5th </w:t>
            </w: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Edition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Headway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elementary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student´s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book</w:t>
            </w:r>
            <w:proofErr w:type="spellEnd"/>
          </w:p>
          <w:p w14:paraId="36B86C73" w14:textId="77777777" w:rsidR="007D7448" w:rsidRDefault="007D7448" w:rsidP="007D744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2EFBB2BE" w14:textId="5C254793" w:rsidR="007D7448" w:rsidRPr="00F031D7" w:rsidRDefault="007D7448" w:rsidP="007D7448">
            <w:pPr>
              <w:ind w:left="2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Headway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elementary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Workbook</w:t>
            </w:r>
            <w:proofErr w:type="spellEnd"/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E75D" w14:textId="15B271B7" w:rsidR="007D7448" w:rsidRPr="00F031D7" w:rsidRDefault="007D7448" w:rsidP="007D7448">
            <w:pPr>
              <w:ind w:left="5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 </w:t>
            </w:r>
            <w:r w:rsidRPr="00F031D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25183"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Soars,John</w:t>
            </w:r>
            <w:proofErr w:type="spellEnd"/>
            <w:proofErr w:type="gramEnd"/>
            <w:r w:rsidR="00C25183"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and Liz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2493E5AD" w14:textId="77777777" w:rsidR="00DF0EB9" w:rsidRDefault="00DF0EB9" w:rsidP="00DF0EB9">
            <w:pPr>
              <w:ind w:left="9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113C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978-0-19-4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52423-0</w:t>
            </w:r>
          </w:p>
          <w:p w14:paraId="58DEDC7D" w14:textId="77777777" w:rsidR="00DF0EB9" w:rsidRDefault="00DF0EB9" w:rsidP="00DF0EB9">
            <w:pPr>
              <w:ind w:left="91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1C2C8113" w14:textId="78BD7B8D" w:rsidR="007D7448" w:rsidRPr="00F031D7" w:rsidRDefault="00DF0EB9" w:rsidP="00DF0EB9">
            <w:pPr>
              <w:ind w:left="181"/>
              <w:jc w:val="center"/>
              <w:rPr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978-0-19-452768-2</w:t>
            </w:r>
            <w:r w:rsidR="007D7448" w:rsidRPr="00F031D7">
              <w:rPr>
                <w:b/>
                <w:sz w:val="24"/>
                <w:szCs w:val="24"/>
              </w:rPr>
              <w:t xml:space="preserve"> </w:t>
            </w:r>
            <w:r w:rsidR="007D7448" w:rsidRPr="00F031D7">
              <w:rPr>
                <w:sz w:val="24"/>
                <w:szCs w:val="24"/>
              </w:rPr>
              <w:t xml:space="preserve"> </w:t>
            </w:r>
          </w:p>
        </w:tc>
      </w:tr>
      <w:tr w:rsidR="007D7448" w14:paraId="3F44D6EB" w14:textId="77777777" w:rsidTr="001F4D6D">
        <w:trPr>
          <w:trHeight w:val="458"/>
        </w:trPr>
        <w:tc>
          <w:tcPr>
            <w:tcW w:w="253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4CB02" w14:textId="77777777" w:rsidR="007D7448" w:rsidRPr="00F031D7" w:rsidRDefault="007D7448" w:rsidP="007D7448">
            <w:pPr>
              <w:ind w:left="31"/>
              <w:jc w:val="center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Dějepis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E26B" w14:textId="77777777" w:rsidR="007D7448" w:rsidRPr="00F031D7" w:rsidRDefault="007D7448" w:rsidP="007D7448">
            <w:pPr>
              <w:ind w:left="5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Dějepis pro střední odborné školy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702C8" w14:textId="3C45966E" w:rsidR="007D7448" w:rsidRPr="00F031D7" w:rsidRDefault="007D7448" w:rsidP="007D7448">
            <w:pPr>
              <w:ind w:left="5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Petr </w:t>
            </w:r>
            <w:proofErr w:type="spellStart"/>
            <w:r w:rsidRPr="00F031D7">
              <w:rPr>
                <w:b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>o</w:t>
            </w:r>
            <w:r w:rsidRPr="00F031D7">
              <w:rPr>
                <w:b/>
                <w:sz w:val="24"/>
                <w:szCs w:val="24"/>
              </w:rPr>
              <w:t>rnej</w:t>
            </w:r>
            <w:proofErr w:type="spellEnd"/>
            <w:r w:rsidRPr="00F031D7">
              <w:rPr>
                <w:b/>
                <w:sz w:val="24"/>
                <w:szCs w:val="24"/>
              </w:rPr>
              <w:t xml:space="preserve"> a kol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65927950" w14:textId="77777777" w:rsidR="007D7448" w:rsidRPr="00F031D7" w:rsidRDefault="007D7448" w:rsidP="007D7448">
            <w:pPr>
              <w:ind w:left="37"/>
              <w:jc w:val="center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80-7235-194-X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</w:tr>
      <w:tr w:rsidR="007D7448" w14:paraId="5DD98666" w14:textId="77777777" w:rsidTr="001F4D6D">
        <w:trPr>
          <w:trHeight w:val="459"/>
        </w:trPr>
        <w:tc>
          <w:tcPr>
            <w:tcW w:w="253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4EF5BB94" w14:textId="77777777" w:rsidR="007D7448" w:rsidRPr="00F031D7" w:rsidRDefault="007D7448" w:rsidP="007D7448">
            <w:pPr>
              <w:ind w:left="38"/>
              <w:jc w:val="center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Matematika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4C91B" w14:textId="067DC57D" w:rsidR="007D7448" w:rsidRPr="00F031D7" w:rsidRDefault="007D7448" w:rsidP="007D7448">
            <w:pPr>
              <w:ind w:left="5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Matematické, fyzikální a chemické tabulky &amp; </w:t>
            </w:r>
            <w:proofErr w:type="gramStart"/>
            <w:r w:rsidRPr="00F031D7">
              <w:rPr>
                <w:b/>
                <w:sz w:val="24"/>
                <w:szCs w:val="24"/>
              </w:rPr>
              <w:t xml:space="preserve">vzorce </w:t>
            </w:r>
            <w:r w:rsidRPr="00F031D7">
              <w:rPr>
                <w:sz w:val="24"/>
                <w:szCs w:val="24"/>
              </w:rPr>
              <w:t xml:space="preserve"> </w:t>
            </w:r>
            <w:r w:rsidRPr="00F031D7">
              <w:rPr>
                <w:b/>
                <w:sz w:val="24"/>
                <w:szCs w:val="24"/>
              </w:rPr>
              <w:tab/>
            </w:r>
            <w:proofErr w:type="gramEnd"/>
            <w:r w:rsidRPr="00F031D7">
              <w:rPr>
                <w:b/>
                <w:sz w:val="24"/>
                <w:szCs w:val="24"/>
              </w:rPr>
              <w:t xml:space="preserve"> </w:t>
            </w:r>
            <w:r w:rsidRPr="00F031D7">
              <w:rPr>
                <w:b/>
                <w:sz w:val="24"/>
                <w:szCs w:val="24"/>
              </w:rPr>
              <w:tab/>
              <w:t xml:space="preserve">  </w:t>
            </w:r>
            <w:r w:rsidRPr="00F031D7">
              <w:rPr>
                <w:b/>
                <w:sz w:val="24"/>
                <w:szCs w:val="24"/>
              </w:rPr>
              <w:tab/>
              <w:t xml:space="preserve">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0DD0F" w14:textId="77777777" w:rsidR="007D7448" w:rsidRPr="00F031D7" w:rsidRDefault="007D7448" w:rsidP="007D7448">
            <w:pPr>
              <w:ind w:left="2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Jiří </w:t>
            </w:r>
            <w:proofErr w:type="spellStart"/>
            <w:r w:rsidRPr="00F031D7">
              <w:rPr>
                <w:b/>
                <w:sz w:val="24"/>
                <w:szCs w:val="24"/>
              </w:rPr>
              <w:t>Mikulčák</w:t>
            </w:r>
            <w:proofErr w:type="spellEnd"/>
            <w:r w:rsidRPr="00F031D7">
              <w:rPr>
                <w:b/>
                <w:sz w:val="24"/>
                <w:szCs w:val="24"/>
              </w:rPr>
              <w:t xml:space="preserve">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19F4C295" w14:textId="56618829" w:rsidR="007D7448" w:rsidRPr="00F031D7" w:rsidRDefault="007D7448" w:rsidP="007D7448">
            <w:pPr>
              <w:tabs>
                <w:tab w:val="center" w:pos="2259"/>
              </w:tabs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>978-80-7196-264-</w:t>
            </w:r>
            <w:proofErr w:type="gramStart"/>
            <w:r w:rsidRPr="00F031D7">
              <w:rPr>
                <w:b/>
                <w:sz w:val="24"/>
                <w:szCs w:val="24"/>
              </w:rPr>
              <w:t xml:space="preserve">9  </w:t>
            </w:r>
            <w:r w:rsidRPr="00F031D7">
              <w:rPr>
                <w:b/>
                <w:sz w:val="24"/>
                <w:szCs w:val="24"/>
              </w:rPr>
              <w:tab/>
            </w:r>
            <w:proofErr w:type="gramEnd"/>
            <w:r w:rsidRPr="00F031D7">
              <w:rPr>
                <w:b/>
                <w:sz w:val="24"/>
                <w:szCs w:val="24"/>
              </w:rPr>
              <w:t xml:space="preserve">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</w:tr>
      <w:tr w:rsidR="007D7448" w14:paraId="253C8D60" w14:textId="77777777" w:rsidTr="001F4D6D">
        <w:trPr>
          <w:trHeight w:val="1178"/>
        </w:trPr>
        <w:tc>
          <w:tcPr>
            <w:tcW w:w="253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7D05E0B3" w14:textId="77777777" w:rsidR="007D7448" w:rsidRPr="00F031D7" w:rsidRDefault="007D7448" w:rsidP="007D7448">
            <w:pPr>
              <w:ind w:left="26"/>
              <w:jc w:val="center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Fyzika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A3793" w14:textId="77777777" w:rsidR="007D7448" w:rsidRPr="00F031D7" w:rsidRDefault="007D7448" w:rsidP="007D7448">
            <w:pPr>
              <w:spacing w:after="27" w:line="239" w:lineRule="auto"/>
              <w:ind w:left="5" w:right="1629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Fyzika pro střední školy 1. díl    Fyzika pro střední školy 2. díl  </w:t>
            </w:r>
            <w:r w:rsidRPr="00F031D7">
              <w:rPr>
                <w:sz w:val="24"/>
                <w:szCs w:val="24"/>
              </w:rPr>
              <w:t xml:space="preserve"> </w:t>
            </w:r>
          </w:p>
          <w:p w14:paraId="0282E8AF" w14:textId="77777777" w:rsidR="007D7448" w:rsidRPr="00F031D7" w:rsidRDefault="007D7448" w:rsidP="007D7448">
            <w:pPr>
              <w:tabs>
                <w:tab w:val="center" w:pos="4251"/>
              </w:tabs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Fyzika pro netechnické </w:t>
            </w:r>
            <w:proofErr w:type="gramStart"/>
            <w:r w:rsidRPr="00F031D7">
              <w:rPr>
                <w:b/>
                <w:sz w:val="24"/>
                <w:szCs w:val="24"/>
              </w:rPr>
              <w:t>obory  SOŠ</w:t>
            </w:r>
            <w:proofErr w:type="gramEnd"/>
            <w:r w:rsidRPr="00F031D7">
              <w:rPr>
                <w:b/>
                <w:sz w:val="24"/>
                <w:szCs w:val="24"/>
              </w:rPr>
              <w:t xml:space="preserve"> a SOU   </w:t>
            </w:r>
            <w:r w:rsidRPr="00F031D7">
              <w:rPr>
                <w:b/>
                <w:sz w:val="24"/>
                <w:szCs w:val="24"/>
              </w:rPr>
              <w:tab/>
              <w:t xml:space="preserve">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532B9" w14:textId="77777777" w:rsidR="007D7448" w:rsidRPr="00F031D7" w:rsidRDefault="007D7448" w:rsidP="007D7448">
            <w:pPr>
              <w:ind w:left="72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O. Lepil </w:t>
            </w:r>
            <w:r w:rsidRPr="00F031D7">
              <w:rPr>
                <w:sz w:val="24"/>
                <w:szCs w:val="24"/>
              </w:rPr>
              <w:t xml:space="preserve"> </w:t>
            </w:r>
          </w:p>
          <w:p w14:paraId="7517E967" w14:textId="77777777" w:rsidR="007D7448" w:rsidRPr="00F031D7" w:rsidRDefault="007D7448" w:rsidP="007D7448">
            <w:pPr>
              <w:ind w:left="72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O. Lepil </w:t>
            </w:r>
            <w:r w:rsidRPr="00F031D7">
              <w:rPr>
                <w:sz w:val="24"/>
                <w:szCs w:val="24"/>
              </w:rPr>
              <w:t xml:space="preserve"> </w:t>
            </w:r>
          </w:p>
          <w:p w14:paraId="31621179" w14:textId="77777777" w:rsidR="007D7448" w:rsidRPr="00F031D7" w:rsidRDefault="007D7448" w:rsidP="007D7448">
            <w:pPr>
              <w:ind w:left="72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I. </w:t>
            </w:r>
            <w:proofErr w:type="spellStart"/>
            <w:r w:rsidRPr="00F031D7">
              <w:rPr>
                <w:b/>
                <w:sz w:val="24"/>
                <w:szCs w:val="24"/>
              </w:rPr>
              <w:t>Štoll</w:t>
            </w:r>
            <w:proofErr w:type="spellEnd"/>
            <w:r w:rsidRPr="00F031D7">
              <w:rPr>
                <w:b/>
                <w:sz w:val="24"/>
                <w:szCs w:val="24"/>
              </w:rPr>
              <w:t xml:space="preserve"> </w:t>
            </w:r>
            <w:r w:rsidRPr="00F031D7">
              <w:rPr>
                <w:sz w:val="24"/>
                <w:szCs w:val="24"/>
              </w:rPr>
              <w:t xml:space="preserve"> </w:t>
            </w:r>
          </w:p>
          <w:p w14:paraId="1A452EF1" w14:textId="77777777" w:rsidR="007D7448" w:rsidRPr="00F031D7" w:rsidRDefault="007D7448" w:rsidP="007D7448">
            <w:pPr>
              <w:ind w:left="5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6B26A12D" w14:textId="77777777" w:rsidR="007D7448" w:rsidRPr="00F031D7" w:rsidRDefault="007D7448" w:rsidP="007D7448">
            <w:pPr>
              <w:ind w:left="70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978-80-7196-428-5 </w:t>
            </w:r>
            <w:r w:rsidRPr="00F031D7">
              <w:rPr>
                <w:sz w:val="24"/>
                <w:szCs w:val="24"/>
              </w:rPr>
              <w:t xml:space="preserve"> </w:t>
            </w:r>
          </w:p>
          <w:p w14:paraId="44021C15" w14:textId="77777777" w:rsidR="007D7448" w:rsidRPr="00F031D7" w:rsidRDefault="007D7448" w:rsidP="007D7448">
            <w:pPr>
              <w:ind w:left="70"/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978-80-7196-429-2 </w:t>
            </w:r>
            <w:r w:rsidRPr="00F031D7">
              <w:rPr>
                <w:sz w:val="24"/>
                <w:szCs w:val="24"/>
              </w:rPr>
              <w:t xml:space="preserve"> </w:t>
            </w:r>
          </w:p>
          <w:p w14:paraId="1FFC184A" w14:textId="77777777" w:rsidR="007D7448" w:rsidRPr="00F031D7" w:rsidRDefault="007D7448" w:rsidP="007D7448">
            <w:pPr>
              <w:rPr>
                <w:sz w:val="24"/>
                <w:szCs w:val="24"/>
              </w:rPr>
            </w:pPr>
            <w:r w:rsidRPr="00F031D7">
              <w:rPr>
                <w:b/>
                <w:sz w:val="24"/>
                <w:szCs w:val="24"/>
              </w:rPr>
              <w:t xml:space="preserve"> 978-80-7196-223-6 </w:t>
            </w:r>
            <w:r w:rsidRPr="00F031D7">
              <w:rPr>
                <w:sz w:val="24"/>
                <w:szCs w:val="24"/>
              </w:rPr>
              <w:t xml:space="preserve"> </w:t>
            </w:r>
          </w:p>
        </w:tc>
      </w:tr>
      <w:tr w:rsidR="007D7448" w14:paraId="6102F4F8" w14:textId="77777777" w:rsidTr="001F4D6D">
        <w:trPr>
          <w:trHeight w:val="961"/>
        </w:trPr>
        <w:tc>
          <w:tcPr>
            <w:tcW w:w="253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1F086216" w14:textId="77777777" w:rsidR="007D7448" w:rsidRDefault="007D7448" w:rsidP="007D7448">
            <w:pPr>
              <w:ind w:left="25"/>
              <w:jc w:val="center"/>
            </w:pPr>
            <w:r>
              <w:rPr>
                <w:b/>
              </w:rPr>
              <w:t xml:space="preserve">Chemie </w:t>
            </w:r>
            <w:r>
              <w:t xml:space="preserve"> 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7A10A" w14:textId="77777777" w:rsidR="007D7448" w:rsidRDefault="007D7448" w:rsidP="007D7448">
            <w:pPr>
              <w:ind w:left="5"/>
            </w:pPr>
            <w:r>
              <w:rPr>
                <w:b/>
              </w:rPr>
              <w:t>Chemie pro studijní obory SOŠ a SOU netechnického zaměření</w:t>
            </w:r>
            <w:r>
              <w:t xml:space="preserve"> </w:t>
            </w:r>
          </w:p>
          <w:p w14:paraId="7CD9B533" w14:textId="77777777" w:rsidR="007D7448" w:rsidRDefault="007D7448" w:rsidP="007D7448">
            <w:pPr>
              <w:ind w:left="5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  </w:t>
            </w:r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6B0D" w14:textId="77777777" w:rsidR="007D7448" w:rsidRDefault="007D7448" w:rsidP="007D7448">
            <w:pPr>
              <w:ind w:left="2"/>
            </w:pPr>
            <w:r>
              <w:rPr>
                <w:b/>
              </w:rPr>
              <w:t xml:space="preserve">RNDr. Jaroslav </w:t>
            </w:r>
            <w:r>
              <w:t xml:space="preserve"> </w:t>
            </w:r>
          </w:p>
          <w:p w14:paraId="4F5C9F93" w14:textId="77777777" w:rsidR="007D7448" w:rsidRDefault="007D7448" w:rsidP="007D7448">
            <w:pPr>
              <w:ind w:left="2"/>
              <w:jc w:val="both"/>
            </w:pPr>
            <w:proofErr w:type="spellStart"/>
            <w:proofErr w:type="gramStart"/>
            <w:r>
              <w:rPr>
                <w:b/>
              </w:rPr>
              <w:t>Blažek,CSc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, RNDr. Ján </w:t>
            </w:r>
            <w:r>
              <w:t xml:space="preserve"> </w:t>
            </w:r>
          </w:p>
          <w:p w14:paraId="2F6299AE" w14:textId="77777777" w:rsidR="007D7448" w:rsidRDefault="007D7448" w:rsidP="007D7448">
            <w:pPr>
              <w:ind w:left="2"/>
            </w:pPr>
            <w:proofErr w:type="spellStart"/>
            <w:r>
              <w:rPr>
                <w:b/>
              </w:rPr>
              <w:t>Fabini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74AE626D" w14:textId="77777777" w:rsidR="007D7448" w:rsidRDefault="007D7448" w:rsidP="007D7448">
            <w:pPr>
              <w:tabs>
                <w:tab w:val="center" w:pos="1183"/>
              </w:tabs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80-7235-104-4 </w:t>
            </w:r>
            <w:r>
              <w:t xml:space="preserve"> </w:t>
            </w:r>
          </w:p>
        </w:tc>
      </w:tr>
      <w:tr w:rsidR="007D7448" w14:paraId="260BCDED" w14:textId="77777777" w:rsidTr="001F4D6D">
        <w:trPr>
          <w:trHeight w:val="960"/>
        </w:trPr>
        <w:tc>
          <w:tcPr>
            <w:tcW w:w="253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497CB439" w14:textId="77777777" w:rsidR="007D7448" w:rsidRDefault="007D7448" w:rsidP="007D7448">
            <w:pPr>
              <w:spacing w:line="239" w:lineRule="auto"/>
              <w:ind w:left="750" w:hanging="524"/>
            </w:pPr>
            <w:r>
              <w:rPr>
                <w:b/>
              </w:rPr>
              <w:lastRenderedPageBreak/>
              <w:t xml:space="preserve">Odborné strojírenské předměty </w:t>
            </w:r>
            <w:r>
              <w:t xml:space="preserve"> </w:t>
            </w:r>
          </w:p>
          <w:p w14:paraId="501AB849" w14:textId="77777777" w:rsidR="007D7448" w:rsidRDefault="007D7448" w:rsidP="007D7448">
            <w:pPr>
              <w:ind w:left="183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1CB099" w14:textId="67D3436B" w:rsidR="007D7448" w:rsidRDefault="007D7448" w:rsidP="007D7448">
            <w:pPr>
              <w:jc w:val="center"/>
            </w:pPr>
            <w:r>
              <w:rPr>
                <w:b/>
              </w:rPr>
              <w:t xml:space="preserve">Technologie zpracování kovů </w:t>
            </w:r>
            <w:proofErr w:type="spellStart"/>
            <w:proofErr w:type="gramStart"/>
            <w:r>
              <w:rPr>
                <w:b/>
              </w:rPr>
              <w:t>I.díl</w:t>
            </w:r>
            <w:proofErr w:type="spellEnd"/>
            <w:proofErr w:type="gramEnd"/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F9C85" w14:textId="77777777" w:rsidR="007D7448" w:rsidRDefault="007D7448" w:rsidP="007D7448">
            <w:pPr>
              <w:ind w:left="2"/>
            </w:pPr>
            <w:proofErr w:type="spellStart"/>
            <w:r>
              <w:rPr>
                <w:b/>
              </w:rPr>
              <w:t>Frischherz</w:t>
            </w:r>
            <w:proofErr w:type="spellEnd"/>
            <w:r>
              <w:rPr>
                <w:b/>
              </w:rPr>
              <w:t xml:space="preserve">, Skop </w:t>
            </w:r>
            <w: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14:paraId="63148A55" w14:textId="77777777" w:rsidR="007D7448" w:rsidRDefault="007D7448" w:rsidP="007D7448">
            <w:pPr>
              <w:ind w:left="21"/>
              <w:jc w:val="center"/>
            </w:pPr>
            <w:r>
              <w:rPr>
                <w:b/>
              </w:rPr>
              <w:t xml:space="preserve">80-902110-0-3 </w:t>
            </w:r>
            <w:r>
              <w:t xml:space="preserve"> </w:t>
            </w:r>
          </w:p>
        </w:tc>
      </w:tr>
    </w:tbl>
    <w:p w14:paraId="2DE7B7EB" w14:textId="77777777" w:rsidR="00483892" w:rsidRDefault="002502DE">
      <w:pPr>
        <w:spacing w:after="0"/>
        <w:ind w:right="13808"/>
        <w:jc w:val="right"/>
      </w:pPr>
      <w:r>
        <w:t xml:space="preserve">  </w:t>
      </w:r>
    </w:p>
    <w:sectPr w:rsidR="00483892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92"/>
    <w:rsid w:val="001F4D6D"/>
    <w:rsid w:val="00236D8D"/>
    <w:rsid w:val="002502DE"/>
    <w:rsid w:val="00483892"/>
    <w:rsid w:val="004845F9"/>
    <w:rsid w:val="007D7448"/>
    <w:rsid w:val="0087203A"/>
    <w:rsid w:val="0097043D"/>
    <w:rsid w:val="00A065AF"/>
    <w:rsid w:val="00AF04FC"/>
    <w:rsid w:val="00BC30FD"/>
    <w:rsid w:val="00C25183"/>
    <w:rsid w:val="00DF0EB9"/>
    <w:rsid w:val="00E30A61"/>
    <w:rsid w:val="00F031D7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4094"/>
  <w15:docId w15:val="{E07477D0-EAA5-41BB-9A46-4F951053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Fialová</dc:creator>
  <cp:keywords/>
  <cp:lastModifiedBy>Jolana Petrů</cp:lastModifiedBy>
  <cp:revision>12</cp:revision>
  <dcterms:created xsi:type="dcterms:W3CDTF">2022-05-11T15:54:00Z</dcterms:created>
  <dcterms:modified xsi:type="dcterms:W3CDTF">2024-06-19T15:16:00Z</dcterms:modified>
</cp:coreProperties>
</file>