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022" w:type="dxa"/>
        <w:tblInd w:w="-14" w:type="dxa"/>
        <w:tblCellMar>
          <w:top w:w="0" w:type="dxa"/>
          <w:left w:w="70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1980"/>
        <w:gridCol w:w="6632"/>
        <w:gridCol w:w="2259"/>
        <w:gridCol w:w="2151"/>
      </w:tblGrid>
      <w:tr w:rsidR="00AC403D" w14:paraId="75E0502D" w14:textId="77777777">
        <w:trPr>
          <w:trHeight w:val="687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092EC589" w14:textId="77777777" w:rsidR="00AC403D" w:rsidRDefault="000A570B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11042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625CE199" w14:textId="77777777" w:rsidR="00AC403D" w:rsidRDefault="000A570B">
            <w:pPr>
              <w:spacing w:after="0"/>
              <w:ind w:left="22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Kód a název oboru        65-51-H/01 Kuchař-číšník </w:t>
            </w:r>
          </w:p>
          <w:p w14:paraId="204799B4" w14:textId="77777777" w:rsidR="00AC403D" w:rsidRDefault="000A570B">
            <w:pPr>
              <w:spacing w:after="0"/>
              <w:ind w:left="8893"/>
            </w:pPr>
            <w:r>
              <w:t xml:space="preserve">  </w:t>
            </w:r>
          </w:p>
        </w:tc>
      </w:tr>
      <w:tr w:rsidR="00AC403D" w14:paraId="71F1804E" w14:textId="77777777">
        <w:trPr>
          <w:trHeight w:val="530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3970BA9F" w14:textId="77777777" w:rsidR="00AC403D" w:rsidRDefault="000A570B">
            <w:pPr>
              <w:spacing w:after="0"/>
              <w:ind w:left="2"/>
            </w:pPr>
            <w:r>
              <w:rPr>
                <w:b/>
                <w:sz w:val="32"/>
              </w:rPr>
              <w:t xml:space="preserve">Předmět </w:t>
            </w:r>
          </w:p>
        </w:tc>
        <w:tc>
          <w:tcPr>
            <w:tcW w:w="11042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4B42B5F" w14:textId="77777777" w:rsidR="00AC403D" w:rsidRDefault="000A570B">
            <w:pPr>
              <w:spacing w:after="72"/>
            </w:pP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EF0AB88" w14:textId="77777777" w:rsidR="00AC403D" w:rsidRDefault="000A570B">
            <w:pPr>
              <w:tabs>
                <w:tab w:val="center" w:pos="7086"/>
                <w:tab w:val="center" w:pos="9206"/>
              </w:tabs>
              <w:spacing w:after="0"/>
            </w:pPr>
            <w:r>
              <w:rPr>
                <w:b/>
                <w:sz w:val="32"/>
              </w:rPr>
              <w:t xml:space="preserve">Název </w:t>
            </w:r>
            <w:r>
              <w:rPr>
                <w:b/>
                <w:sz w:val="32"/>
              </w:rPr>
              <w:tab/>
              <w:t xml:space="preserve">Napsal </w:t>
            </w:r>
            <w:r>
              <w:rPr>
                <w:b/>
                <w:sz w:val="32"/>
              </w:rPr>
              <w:tab/>
              <w:t xml:space="preserve">ISBN </w:t>
            </w:r>
          </w:p>
        </w:tc>
      </w:tr>
      <w:tr w:rsidR="00AC403D" w14:paraId="22BEB173" w14:textId="77777777" w:rsidTr="000A570B">
        <w:trPr>
          <w:trHeight w:val="4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432EF" w14:textId="77777777" w:rsidR="00AC403D" w:rsidRDefault="000A570B">
            <w:pPr>
              <w:spacing w:after="0"/>
              <w:ind w:left="82"/>
            </w:pPr>
            <w:r>
              <w:rPr>
                <w:b/>
              </w:rPr>
              <w:t xml:space="preserve">Český jazyk a liter. 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2EBBD" w14:textId="77777777" w:rsidR="00AC403D" w:rsidRDefault="000A57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Čítanka pro tříleté učební obory středních odb. učilišť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0AA798" w14:textId="77777777" w:rsidR="00AC403D" w:rsidRDefault="000A570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Josef Soukal 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C6EAD" w14:textId="77777777" w:rsidR="00AC403D" w:rsidRDefault="000A570B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80-7235-096-X </w:t>
            </w:r>
          </w:p>
        </w:tc>
      </w:tr>
      <w:tr w:rsidR="00AC403D" w14:paraId="47B8F909" w14:textId="77777777">
        <w:trPr>
          <w:trHeight w:val="322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AA5103" w14:textId="77777777" w:rsidR="00AC403D" w:rsidRDefault="000A570B">
            <w:pPr>
              <w:spacing w:after="0"/>
              <w:ind w:left="8"/>
              <w:jc w:val="center"/>
            </w:pPr>
            <w:r>
              <w:rPr>
                <w:b/>
              </w:rPr>
              <w:t xml:space="preserve">Německý jazyk </w:t>
            </w:r>
          </w:p>
        </w:tc>
        <w:tc>
          <w:tcPr>
            <w:tcW w:w="8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9777" w14:textId="77777777" w:rsidR="00AC403D" w:rsidRDefault="000A570B">
            <w:pPr>
              <w:tabs>
                <w:tab w:val="center" w:pos="754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Němčina pro číšníky a kuchaře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Hoeppnerová Věra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A96C9F" w14:textId="77777777" w:rsidR="00AC403D" w:rsidRDefault="000A570B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978-0-19-436670-0 </w:t>
            </w:r>
          </w:p>
        </w:tc>
      </w:tr>
      <w:tr w:rsidR="000A570B" w14:paraId="0A63981B" w14:textId="77777777" w:rsidTr="000A570B">
        <w:trPr>
          <w:trHeight w:val="637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36AFFA" w14:textId="16C83CFC" w:rsidR="000A570B" w:rsidRDefault="000A570B" w:rsidP="000A570B">
            <w:pPr>
              <w:spacing w:after="0"/>
              <w:ind w:left="9"/>
              <w:jc w:val="center"/>
            </w:pPr>
            <w:r w:rsidRPr="001113C1">
              <w:rPr>
                <w:rFonts w:asciiTheme="minorHAnsi" w:hAnsiTheme="minorHAnsi" w:cstheme="minorHAnsi"/>
                <w:b/>
                <w:sz w:val="24"/>
              </w:rPr>
              <w:t>Anglická jazyk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AF71" w14:textId="6A30253B" w:rsidR="000A570B" w:rsidRDefault="000A570B" w:rsidP="000A570B">
            <w:pPr>
              <w:rPr>
                <w:rFonts w:asciiTheme="minorHAnsi" w:eastAsia="Times New Roman" w:hAnsiTheme="minorHAnsi" w:cstheme="minorHAnsi"/>
                <w:b/>
                <w:sz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</w:rPr>
              <w:t>5th Edition- Headway elementary student´s book</w:t>
            </w:r>
          </w:p>
          <w:p w14:paraId="3309DE44" w14:textId="736D6361" w:rsidR="000A570B" w:rsidRDefault="000A570B" w:rsidP="000A570B">
            <w:pPr>
              <w:spacing w:after="0"/>
            </w:pPr>
            <w:r>
              <w:rPr>
                <w:rFonts w:asciiTheme="minorHAnsi" w:hAnsiTheme="minorHAnsi" w:cstheme="minorHAnsi"/>
                <w:b/>
                <w:sz w:val="24"/>
              </w:rPr>
              <w:t>5 th – Headway elementary Workbook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4970" w14:textId="4A26641B" w:rsidR="000A570B" w:rsidRDefault="000A570B" w:rsidP="000A570B">
            <w:pPr>
              <w:spacing w:after="0"/>
              <w:ind w:left="2"/>
            </w:pPr>
            <w:r w:rsidRPr="001113C1">
              <w:rPr>
                <w:rFonts w:asciiTheme="minorHAnsi" w:eastAsia="Times New Roman" w:hAnsiTheme="minorHAnsi" w:cstheme="minorHAnsi"/>
                <w:b/>
                <w:sz w:val="24"/>
              </w:rPr>
              <w:t>Soars,John and Liz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983A22" w14:textId="541132E8" w:rsidR="000A570B" w:rsidRDefault="000A570B" w:rsidP="000A570B">
            <w:pPr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1113C1">
              <w:rPr>
                <w:rFonts w:asciiTheme="minorHAnsi" w:eastAsia="Times New Roman" w:hAnsiTheme="minorHAnsi" w:cstheme="minorHAnsi"/>
                <w:b/>
                <w:sz w:val="24"/>
              </w:rPr>
              <w:t>978-0-19-4</w:t>
            </w:r>
            <w:r>
              <w:rPr>
                <w:rFonts w:asciiTheme="minorHAnsi" w:eastAsia="Times New Roman" w:hAnsiTheme="minorHAnsi" w:cstheme="minorHAnsi"/>
                <w:b/>
                <w:sz w:val="24"/>
              </w:rPr>
              <w:t>52423-0</w:t>
            </w:r>
          </w:p>
          <w:p w14:paraId="320F274E" w14:textId="5AFAFFB2" w:rsidR="000A570B" w:rsidRDefault="000A570B" w:rsidP="000A570B">
            <w:pPr>
              <w:spacing w:after="0"/>
              <w:ind w:left="7"/>
              <w:jc w:val="center"/>
            </w:pPr>
            <w:r>
              <w:rPr>
                <w:rFonts w:asciiTheme="minorHAnsi" w:eastAsia="Times New Roman" w:hAnsiTheme="minorHAnsi" w:cstheme="minorHAnsi"/>
                <w:b/>
                <w:sz w:val="24"/>
              </w:rPr>
              <w:t>978-0-19-452768-2</w:t>
            </w:r>
          </w:p>
        </w:tc>
      </w:tr>
      <w:tr w:rsidR="00AC403D" w14:paraId="0B5053F8" w14:textId="77777777" w:rsidTr="000A570B">
        <w:trPr>
          <w:trHeight w:val="322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CF0333" w14:textId="77777777" w:rsidR="00AC403D" w:rsidRDefault="000A570B">
            <w:pPr>
              <w:spacing w:after="0"/>
              <w:ind w:left="7"/>
              <w:jc w:val="center"/>
            </w:pPr>
            <w:r>
              <w:rPr>
                <w:b/>
              </w:rPr>
              <w:t xml:space="preserve">Matematika 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88A2" w14:textId="77777777" w:rsidR="00AC403D" w:rsidRDefault="000A57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Matematika pro dvouleté a tříleté učební obory SOU 1. díl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5ECE" w14:textId="77777777" w:rsidR="00AC403D" w:rsidRDefault="000A570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Emil Calda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F9E845" w14:textId="77777777" w:rsidR="00AC403D" w:rsidRDefault="000A570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80-7196-253-8 </w:t>
            </w:r>
          </w:p>
        </w:tc>
      </w:tr>
      <w:tr w:rsidR="00AC403D" w14:paraId="1867766A" w14:textId="77777777" w:rsidTr="000A570B">
        <w:trPr>
          <w:trHeight w:val="322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B20DB6" w14:textId="77777777" w:rsidR="00AC403D" w:rsidRDefault="000A570B">
            <w:pPr>
              <w:spacing w:after="0"/>
              <w:ind w:left="7"/>
              <w:jc w:val="center"/>
            </w:pPr>
            <w:r>
              <w:rPr>
                <w:b/>
              </w:rPr>
              <w:t xml:space="preserve">Ekonomika 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D6F0" w14:textId="77777777" w:rsidR="00AC403D" w:rsidRDefault="000A57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Ekonomika pro střední odborná učiliště obor kuchař-číšník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642C" w14:textId="77777777" w:rsidR="00AC403D" w:rsidRDefault="000A570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Josef Mach 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ED9B31" w14:textId="77777777" w:rsidR="00AC403D" w:rsidRDefault="000A570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80-7168-728-6 </w:t>
            </w:r>
          </w:p>
        </w:tc>
      </w:tr>
      <w:tr w:rsidR="00AC403D" w14:paraId="2F4A84A2" w14:textId="77777777" w:rsidTr="000A570B">
        <w:trPr>
          <w:trHeight w:val="322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3686F1" w14:textId="77777777" w:rsidR="00AC403D" w:rsidRDefault="000A570B">
            <w:pPr>
              <w:spacing w:after="0"/>
              <w:ind w:left="6"/>
              <w:jc w:val="center"/>
            </w:pPr>
            <w:r>
              <w:rPr>
                <w:b/>
              </w:rPr>
              <w:t xml:space="preserve">Stolničení 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E39B80" w14:textId="77777777" w:rsidR="00AC403D" w:rsidRDefault="000A570B">
            <w:pPr>
              <w:spacing w:after="0"/>
            </w:pPr>
            <w:r>
              <w:rPr>
                <w:b/>
              </w:rPr>
              <w:t xml:space="preserve">Stolničení 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5013" w14:textId="77777777" w:rsidR="00AC403D" w:rsidRDefault="000A570B">
            <w:pPr>
              <w:spacing w:after="399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Gustav Salač  </w:t>
            </w:r>
          </w:p>
          <w:p w14:paraId="30F9A2D3" w14:textId="77777777" w:rsidR="00AC403D" w:rsidRDefault="000A570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Šebelová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E83BC9" w14:textId="77777777" w:rsidR="00AC403D" w:rsidRDefault="000A570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80-7168-752-9 </w:t>
            </w:r>
          </w:p>
        </w:tc>
      </w:tr>
      <w:tr w:rsidR="00AC403D" w14:paraId="5D10DF1E" w14:textId="77777777">
        <w:trPr>
          <w:trHeight w:val="655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CF0302" w14:textId="77777777" w:rsidR="00AC403D" w:rsidRDefault="000A570B">
            <w:pPr>
              <w:spacing w:after="0"/>
              <w:ind w:left="96"/>
            </w:pPr>
            <w:r>
              <w:rPr>
                <w:b/>
              </w:rPr>
              <w:t xml:space="preserve">Potraviny a výživa 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B33A7F" w14:textId="77777777" w:rsidR="00AC403D" w:rsidRDefault="000A57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Potraviny a výživa (učebnice pro OU obor kuchařské  práce)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DAA7" w14:textId="77777777" w:rsidR="00AC403D" w:rsidRDefault="00AC403D"/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9EBFB35" w14:textId="77777777" w:rsidR="00AC403D" w:rsidRDefault="000A570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80-7320-054-6 </w:t>
            </w:r>
          </w:p>
        </w:tc>
      </w:tr>
      <w:tr w:rsidR="00AC403D" w14:paraId="788B7713" w14:textId="77777777" w:rsidTr="000A570B">
        <w:trPr>
          <w:trHeight w:val="659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B4C6AF2" w14:textId="77777777" w:rsidR="00AC403D" w:rsidRDefault="000A570B">
            <w:pPr>
              <w:spacing w:after="0"/>
              <w:ind w:left="8"/>
              <w:jc w:val="center"/>
            </w:pPr>
            <w:r>
              <w:rPr>
                <w:b/>
              </w:rPr>
              <w:t xml:space="preserve">Technologie </w:t>
            </w:r>
          </w:p>
        </w:tc>
        <w:tc>
          <w:tcPr>
            <w:tcW w:w="6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6DAFB914" w14:textId="77777777" w:rsidR="00AC403D" w:rsidRDefault="000A570B">
            <w:pPr>
              <w:spacing w:after="4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Technologie přípravy pokrmů 1-učebnice,p ro kuchaře a číšníky </w:t>
            </w:r>
          </w:p>
          <w:p w14:paraId="095C1527" w14:textId="77777777" w:rsidR="00AC403D" w:rsidRDefault="000A57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Technologie přípravy pokrmů 2-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učebnice,p ro kuchaře a číšníky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2CA42766" w14:textId="77777777" w:rsidR="00AC403D" w:rsidRDefault="000A570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Mikuláš Matejka,   I. Balagova 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08850AB" w14:textId="77777777" w:rsidR="00AC403D" w:rsidRDefault="000A570B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AC403D" w14:paraId="6B2DE915" w14:textId="77777777" w:rsidTr="000A570B">
        <w:trPr>
          <w:trHeight w:val="65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6414A2" w14:textId="77777777" w:rsidR="00AC403D" w:rsidRDefault="00AC403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7840BA" w14:textId="77777777" w:rsidR="00AC403D" w:rsidRDefault="00AC403D"/>
        </w:tc>
        <w:tc>
          <w:tcPr>
            <w:tcW w:w="22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3357EA0D" w14:textId="77777777" w:rsidR="00AC403D" w:rsidRDefault="000A570B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Eduard Brhlík,         </w:t>
            </w:r>
          </w:p>
          <w:p w14:paraId="4EBABD54" w14:textId="77777777" w:rsidR="00AC403D" w:rsidRDefault="000A570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Juraj Romańuk  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FE19BA" w14:textId="77777777" w:rsidR="00AC403D" w:rsidRDefault="000A570B">
            <w:pPr>
              <w:spacing w:after="0"/>
              <w:ind w:left="58"/>
              <w:jc w:val="center"/>
            </w:pPr>
            <w:r>
              <w:t xml:space="preserve">  </w:t>
            </w:r>
          </w:p>
        </w:tc>
      </w:tr>
    </w:tbl>
    <w:p w14:paraId="5B53B5DA" w14:textId="77777777" w:rsidR="00AC403D" w:rsidRDefault="000A570B">
      <w:pPr>
        <w:spacing w:after="0"/>
        <w:ind w:left="-24"/>
        <w:jc w:val="both"/>
      </w:pPr>
      <w:r>
        <w:t xml:space="preserve"> </w:t>
      </w:r>
    </w:p>
    <w:sectPr w:rsidR="00AC403D">
      <w:pgSz w:w="16838" w:h="11906" w:orient="landscape"/>
      <w:pgMar w:top="1426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03D"/>
    <w:rsid w:val="000A570B"/>
    <w:rsid w:val="0087203A"/>
    <w:rsid w:val="00AC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4AE1"/>
  <w15:docId w15:val="{4B07D491-A988-4620-A712-CAED1103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Fialová</dc:creator>
  <cp:keywords/>
  <cp:lastModifiedBy>Jolana Petrů</cp:lastModifiedBy>
  <cp:revision>2</cp:revision>
  <dcterms:created xsi:type="dcterms:W3CDTF">2024-06-19T15:22:00Z</dcterms:created>
  <dcterms:modified xsi:type="dcterms:W3CDTF">2024-06-19T15:22:00Z</dcterms:modified>
</cp:coreProperties>
</file>